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9" w:rsidRDefault="00FB2B99" w:rsidP="00FB2B99">
      <w:pPr>
        <w:pStyle w:val="ListParagraph"/>
        <w:jc w:val="center"/>
        <w:rPr>
          <w:color w:val="0070C0"/>
        </w:rPr>
      </w:pPr>
      <w:r>
        <w:rPr>
          <w:color w:val="0070C0"/>
        </w:rPr>
        <w:t>Изначально Вышестоящий Дом Изначально Вышестоящего Отца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320D5B" w:rsidTr="00320D5B">
        <w:tc>
          <w:tcPr>
            <w:tcW w:w="3652" w:type="dxa"/>
          </w:tcPr>
          <w:p w:rsidR="00320D5B" w:rsidRDefault="00320D5B" w:rsidP="00FB2B99">
            <w:pPr>
              <w:pStyle w:val="ListParagraph"/>
              <w:jc w:val="center"/>
              <w:rPr>
                <w:color w:val="0070C0"/>
              </w:rPr>
            </w:pPr>
          </w:p>
        </w:tc>
        <w:tc>
          <w:tcPr>
            <w:tcW w:w="5919" w:type="dxa"/>
          </w:tcPr>
          <w:p w:rsidR="00320D5B" w:rsidRDefault="00320D5B" w:rsidP="00FB2B99">
            <w:pPr>
              <w:pStyle w:val="ListParagraph"/>
              <w:jc w:val="center"/>
              <w:rPr>
                <w:color w:val="0070C0"/>
              </w:rPr>
            </w:pPr>
            <w:r>
              <w:t xml:space="preserve">От </w:t>
            </w:r>
            <w:r w:rsidRPr="00A37D7C">
              <w:t xml:space="preserve"> </w:t>
            </w:r>
            <w:proofErr w:type="spellStart"/>
            <w:r w:rsidRPr="00A37D7C">
              <w:rPr>
                <w:b/>
                <w:color w:val="0070C0"/>
              </w:rPr>
              <w:t>Аватарессы</w:t>
            </w:r>
            <w:proofErr w:type="spellEnd"/>
            <w:r w:rsidRPr="00A37D7C">
              <w:rPr>
                <w:b/>
                <w:color w:val="0070C0"/>
              </w:rPr>
              <w:t xml:space="preserve"> ИВО </w:t>
            </w:r>
            <w:r w:rsidRPr="00A37D7C">
              <w:rPr>
                <w:b/>
                <w:bCs/>
                <w:color w:val="0070C0"/>
              </w:rPr>
              <w:t xml:space="preserve">Парадигмы Философии </w:t>
            </w:r>
            <w:proofErr w:type="spellStart"/>
            <w:r w:rsidRPr="00A37D7C">
              <w:rPr>
                <w:b/>
                <w:bCs/>
                <w:color w:val="0070C0"/>
              </w:rPr>
              <w:t>Стратагемии</w:t>
            </w:r>
            <w:proofErr w:type="spellEnd"/>
            <w:r w:rsidRPr="00A37D7C">
              <w:rPr>
                <w:b/>
                <w:bCs/>
                <w:color w:val="0070C0"/>
              </w:rPr>
              <w:t xml:space="preserve"> каждого</w:t>
            </w:r>
            <w:r w:rsidRPr="00A37D7C">
              <w:rPr>
                <w:b/>
                <w:color w:val="0070C0"/>
              </w:rPr>
              <w:t xml:space="preserve"> ИВО</w:t>
            </w:r>
            <w:r w:rsidRPr="00A37D7C">
              <w:rPr>
                <w:b/>
              </w:rPr>
              <w:t xml:space="preserve"> </w:t>
            </w:r>
            <w:r w:rsidRPr="00A37D7C">
              <w:rPr>
                <w:b/>
                <w:color w:val="0070C0"/>
              </w:rPr>
              <w:t xml:space="preserve">ИВ АС </w:t>
            </w:r>
            <w:proofErr w:type="spellStart"/>
            <w:r w:rsidRPr="00A37D7C">
              <w:rPr>
                <w:b/>
                <w:color w:val="0070C0"/>
              </w:rPr>
              <w:t>Савия</w:t>
            </w:r>
            <w:proofErr w:type="spellEnd"/>
            <w:r w:rsidRPr="00A37D7C">
              <w:t xml:space="preserve">, </w:t>
            </w:r>
            <w:r w:rsidRPr="00A37D7C">
              <w:rPr>
                <w:b/>
                <w:i/>
                <w:color w:val="FF0000"/>
              </w:rPr>
              <w:t xml:space="preserve">ИВАС Кут </w:t>
            </w:r>
            <w:proofErr w:type="spellStart"/>
            <w:r w:rsidRPr="00A37D7C">
              <w:rPr>
                <w:b/>
                <w:i/>
                <w:color w:val="FF0000"/>
              </w:rPr>
              <w:t>Хуми</w:t>
            </w:r>
            <w:proofErr w:type="spellEnd"/>
            <w:r w:rsidRPr="00A37D7C">
              <w:rPr>
                <w:b/>
                <w:i/>
                <w:color w:val="FF0000"/>
              </w:rPr>
              <w:t xml:space="preserve"> подразделения ИВДИВО</w:t>
            </w:r>
            <w:r w:rsidRPr="00A37D7C">
              <w:rPr>
                <w:color w:val="FF0000"/>
              </w:rPr>
              <w:t xml:space="preserve">. Самара </w:t>
            </w:r>
            <w:proofErr w:type="spellStart"/>
            <w:r w:rsidRPr="00A37D7C">
              <w:rPr>
                <w:b/>
                <w:color w:val="FF0000"/>
              </w:rPr>
              <w:t>Майданюк</w:t>
            </w:r>
            <w:proofErr w:type="spellEnd"/>
            <w:r w:rsidRPr="00A37D7C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Т. А.</w:t>
            </w:r>
          </w:p>
        </w:tc>
      </w:tr>
    </w:tbl>
    <w:p w:rsidR="00680140" w:rsidRDefault="00680140">
      <w:pPr>
        <w:rPr>
          <w:rFonts w:ascii="Times New Roman" w:hAnsi="Times New Roman" w:cs="Times New Roman"/>
        </w:rPr>
      </w:pPr>
    </w:p>
    <w:p w:rsidR="00A37D7C" w:rsidRDefault="00FB2B99" w:rsidP="00C70377">
      <w:pPr>
        <w:jc w:val="center"/>
        <w:rPr>
          <w:rFonts w:ascii="Times New Roman" w:hAnsi="Times New Roman" w:cs="Times New Roman"/>
        </w:rPr>
      </w:pPr>
      <w:r w:rsidRPr="00A37D7C">
        <w:rPr>
          <w:rFonts w:ascii="Times New Roman" w:hAnsi="Times New Roman" w:cs="Times New Roman"/>
        </w:rPr>
        <w:t>ТЕЗИС</w:t>
      </w:r>
      <w:r>
        <w:rPr>
          <w:rFonts w:ascii="Times New Roman" w:hAnsi="Times New Roman" w:cs="Times New Roman"/>
        </w:rPr>
        <w:t>Ы</w:t>
      </w:r>
    </w:p>
    <w:p w:rsidR="007C4DD3" w:rsidRDefault="00A37D7C" w:rsidP="00C703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и воспитание Человека истинной Любовью, получение образования с любовью и в любви формирует из новорожденного Человека сильного Духом, морально устойчивого Человека, формирует в нём открытость и сердечность</w:t>
      </w:r>
      <w:r w:rsidR="00C70377">
        <w:rPr>
          <w:rFonts w:ascii="Times New Roman" w:hAnsi="Times New Roman" w:cs="Times New Roman"/>
        </w:rPr>
        <w:t>,</w:t>
      </w:r>
      <w:r w:rsidR="007C4DD3">
        <w:rPr>
          <w:rFonts w:ascii="Times New Roman" w:hAnsi="Times New Roman" w:cs="Times New Roman"/>
        </w:rPr>
        <w:t xml:space="preserve"> проявляя Синтез Человечности в новом Человеке.</w:t>
      </w:r>
      <w:r w:rsidR="007C1309">
        <w:rPr>
          <w:rFonts w:ascii="Times New Roman" w:hAnsi="Times New Roman" w:cs="Times New Roman"/>
        </w:rPr>
        <w:t xml:space="preserve"> И он зажигает в других искру любви, которая возвращает </w:t>
      </w:r>
      <w:r w:rsidR="00C70377">
        <w:rPr>
          <w:rFonts w:ascii="Times New Roman" w:hAnsi="Times New Roman" w:cs="Times New Roman"/>
        </w:rPr>
        <w:t xml:space="preserve">людей </w:t>
      </w:r>
      <w:r w:rsidR="007C1309">
        <w:rPr>
          <w:rFonts w:ascii="Times New Roman" w:hAnsi="Times New Roman" w:cs="Times New Roman"/>
        </w:rPr>
        <w:t xml:space="preserve">к </w:t>
      </w:r>
      <w:r w:rsidR="00C70377">
        <w:rPr>
          <w:rFonts w:ascii="Times New Roman" w:hAnsi="Times New Roman" w:cs="Times New Roman"/>
        </w:rPr>
        <w:t>истока</w:t>
      </w:r>
      <w:r w:rsidR="007C1309">
        <w:rPr>
          <w:rFonts w:ascii="Times New Roman" w:hAnsi="Times New Roman" w:cs="Times New Roman"/>
        </w:rPr>
        <w:t>м их рождения.</w:t>
      </w:r>
    </w:p>
    <w:p w:rsidR="00A37D7C" w:rsidRDefault="007C4DD3" w:rsidP="00C703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в воспитании Человека вскрывает все его накопления и</w:t>
      </w:r>
      <w:r w:rsidR="00C703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подтв</w:t>
      </w:r>
      <w:r w:rsidR="007C13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рждая их</w:t>
      </w:r>
      <w:r w:rsidR="00C703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человек выявляет свои таланты</w:t>
      </w:r>
      <w:r w:rsidR="00C703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70377">
        <w:rPr>
          <w:rFonts w:ascii="Times New Roman" w:hAnsi="Times New Roman" w:cs="Times New Roman"/>
        </w:rPr>
        <w:t>Это усиливает в Ч</w:t>
      </w:r>
      <w:r>
        <w:rPr>
          <w:rFonts w:ascii="Times New Roman" w:hAnsi="Times New Roman" w:cs="Times New Roman"/>
        </w:rPr>
        <w:t>еловеке проявление Светлой стороны Силы</w:t>
      </w:r>
      <w:r w:rsidR="007C13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37D7C" w:rsidRDefault="00A37D7C" w:rsidP="005E77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что такое Любовь в фор</w:t>
      </w:r>
      <w:r w:rsidR="005E778F">
        <w:rPr>
          <w:rFonts w:ascii="Times New Roman" w:hAnsi="Times New Roman" w:cs="Times New Roman"/>
        </w:rPr>
        <w:t>мировании Человеческой личности? - Э</w:t>
      </w:r>
      <w:r>
        <w:rPr>
          <w:rFonts w:ascii="Times New Roman" w:hAnsi="Times New Roman" w:cs="Times New Roman"/>
        </w:rPr>
        <w:t>то внимание к персоне воспитуемого и воспитание внимания и понимания им другог</w:t>
      </w:r>
      <w:r w:rsidR="005E778F">
        <w:rPr>
          <w:rFonts w:ascii="Times New Roman" w:hAnsi="Times New Roman" w:cs="Times New Roman"/>
        </w:rPr>
        <w:t>о Ч</w:t>
      </w:r>
      <w:r>
        <w:rPr>
          <w:rFonts w:ascii="Times New Roman" w:hAnsi="Times New Roman" w:cs="Times New Roman"/>
        </w:rPr>
        <w:t>еловека</w:t>
      </w:r>
      <w:r w:rsidR="005E778F">
        <w:rPr>
          <w:rFonts w:ascii="Times New Roman" w:hAnsi="Times New Roman" w:cs="Times New Roman"/>
        </w:rPr>
        <w:t>.</w:t>
      </w:r>
    </w:p>
    <w:p w:rsidR="007C4DD3" w:rsidRDefault="007C4DD3" w:rsidP="005E77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</w:t>
      </w:r>
      <w:r w:rsidR="005E778F">
        <w:rPr>
          <w:rFonts w:ascii="Times New Roman" w:hAnsi="Times New Roman" w:cs="Times New Roman"/>
        </w:rPr>
        <w:t>должен обладать Л</w:t>
      </w:r>
      <w:r>
        <w:rPr>
          <w:rFonts w:ascii="Times New Roman" w:hAnsi="Times New Roman" w:cs="Times New Roman"/>
        </w:rPr>
        <w:t>юбовью</w:t>
      </w:r>
      <w:r w:rsidR="005E778F">
        <w:rPr>
          <w:rFonts w:ascii="Times New Roman" w:hAnsi="Times New Roman" w:cs="Times New Roman"/>
        </w:rPr>
        <w:t>, и М</w:t>
      </w:r>
      <w:r>
        <w:rPr>
          <w:rFonts w:ascii="Times New Roman" w:hAnsi="Times New Roman" w:cs="Times New Roman"/>
        </w:rPr>
        <w:t xml:space="preserve">удростью, знанием и пониманием окружающего мира, чтобы верными шагами ввести Человека </w:t>
      </w:r>
      <w:r w:rsidR="00672314">
        <w:rPr>
          <w:rFonts w:ascii="Times New Roman" w:hAnsi="Times New Roman" w:cs="Times New Roman"/>
        </w:rPr>
        <w:t>в Жизнь на П</w:t>
      </w:r>
      <w:r>
        <w:rPr>
          <w:rFonts w:ascii="Times New Roman" w:hAnsi="Times New Roman" w:cs="Times New Roman"/>
        </w:rPr>
        <w:t>л</w:t>
      </w:r>
      <w:r w:rsidR="005E778F">
        <w:rPr>
          <w:rFonts w:ascii="Times New Roman" w:hAnsi="Times New Roman" w:cs="Times New Roman"/>
        </w:rPr>
        <w:t>анете и при этом сохранить Л</w:t>
      </w:r>
      <w:r>
        <w:rPr>
          <w:rFonts w:ascii="Times New Roman" w:hAnsi="Times New Roman" w:cs="Times New Roman"/>
        </w:rPr>
        <w:t>юбовь истинную</w:t>
      </w:r>
      <w:r w:rsidR="005E77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всеобъемлющую в этом человеке.</w:t>
      </w:r>
      <w:r w:rsidR="007C1309">
        <w:rPr>
          <w:rFonts w:ascii="Times New Roman" w:hAnsi="Times New Roman" w:cs="Times New Roman"/>
        </w:rPr>
        <w:t xml:space="preserve"> Воспитатель должен владеть Синтезом всего во всём и мудростью передачи </w:t>
      </w:r>
      <w:r w:rsidR="005E778F">
        <w:rPr>
          <w:rFonts w:ascii="Times New Roman" w:hAnsi="Times New Roman" w:cs="Times New Roman"/>
        </w:rPr>
        <w:t xml:space="preserve">Синтеза </w:t>
      </w:r>
      <w:r w:rsidR="007C1309">
        <w:rPr>
          <w:rFonts w:ascii="Times New Roman" w:hAnsi="Times New Roman" w:cs="Times New Roman"/>
        </w:rPr>
        <w:t>новому человеку</w:t>
      </w:r>
      <w:r w:rsidR="005E778F">
        <w:rPr>
          <w:rFonts w:ascii="Times New Roman" w:hAnsi="Times New Roman" w:cs="Times New Roman"/>
        </w:rPr>
        <w:t xml:space="preserve"> -</w:t>
      </w:r>
      <w:r w:rsidR="007C1309">
        <w:rPr>
          <w:rFonts w:ascii="Times New Roman" w:hAnsi="Times New Roman" w:cs="Times New Roman"/>
        </w:rPr>
        <w:t xml:space="preserve"> новорожденному.</w:t>
      </w:r>
    </w:p>
    <w:p w:rsidR="007C4DD3" w:rsidRDefault="007C1309" w:rsidP="005E77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и общение воспитателя с воспитуемым начинается с зачатия ребёнка.</w:t>
      </w:r>
      <w:r w:rsidR="005E778F">
        <w:rPr>
          <w:rFonts w:ascii="Times New Roman" w:hAnsi="Times New Roman" w:cs="Times New Roman"/>
        </w:rPr>
        <w:t xml:space="preserve"> </w:t>
      </w:r>
      <w:r w:rsidR="007C4DD3">
        <w:rPr>
          <w:rFonts w:ascii="Times New Roman" w:hAnsi="Times New Roman" w:cs="Times New Roman"/>
        </w:rPr>
        <w:t>Потому как ребёнок приходит в этот мир творящим любовь</w:t>
      </w:r>
      <w:r w:rsidR="005E778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C1309" w:rsidRDefault="007C1309" w:rsidP="007C4DD3">
      <w:pPr>
        <w:jc w:val="both"/>
        <w:rPr>
          <w:rFonts w:ascii="Times New Roman" w:hAnsi="Times New Roman" w:cs="Times New Roman"/>
        </w:rPr>
      </w:pPr>
    </w:p>
    <w:p w:rsidR="007C1309" w:rsidRDefault="007C1309" w:rsidP="007C4DD3">
      <w:pPr>
        <w:jc w:val="both"/>
        <w:rPr>
          <w:rFonts w:ascii="Times New Roman" w:hAnsi="Times New Roman" w:cs="Times New Roman"/>
        </w:rPr>
      </w:pPr>
    </w:p>
    <w:p w:rsidR="007C1309" w:rsidRDefault="007C1309" w:rsidP="007C4DD3">
      <w:pPr>
        <w:jc w:val="both"/>
        <w:rPr>
          <w:rFonts w:ascii="Times New Roman" w:hAnsi="Times New Roman" w:cs="Times New Roman"/>
        </w:rPr>
      </w:pPr>
    </w:p>
    <w:p w:rsidR="007C1309" w:rsidRPr="00A37D7C" w:rsidRDefault="007C1309" w:rsidP="007C4D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30.04.2025г.   </w:t>
      </w:r>
    </w:p>
    <w:sectPr w:rsidR="007C1309" w:rsidRPr="00A3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7C"/>
    <w:rsid w:val="00320D5B"/>
    <w:rsid w:val="005C5551"/>
    <w:rsid w:val="005E778F"/>
    <w:rsid w:val="00672314"/>
    <w:rsid w:val="00674B51"/>
    <w:rsid w:val="00680140"/>
    <w:rsid w:val="007C1309"/>
    <w:rsid w:val="007C4DD3"/>
    <w:rsid w:val="00A37D7C"/>
    <w:rsid w:val="00C70377"/>
    <w:rsid w:val="00C8380A"/>
    <w:rsid w:val="00F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B2B99"/>
    <w:pPr>
      <w:spacing w:before="100" w:beforeAutospacing="1" w:after="100" w:afterAutospacing="1" w:line="273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2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B2B99"/>
    <w:pPr>
      <w:spacing w:before="100" w:beforeAutospacing="1" w:after="100" w:afterAutospacing="1" w:line="273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2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2025-04-30T18:50:00Z</dcterms:created>
  <dcterms:modified xsi:type="dcterms:W3CDTF">2025-05-02T16:34:00Z</dcterms:modified>
</cp:coreProperties>
</file>